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1C" w:rsidRDefault="00773C1C">
      <w:r w:rsidRPr="00917026">
        <w:rPr>
          <w:b/>
          <w:i/>
          <w:u w:val="single"/>
        </w:rPr>
        <w:t xml:space="preserve"> </w:t>
      </w:r>
      <w:r w:rsidR="00917026" w:rsidRPr="00917026">
        <w:rPr>
          <w:b/>
          <w:i/>
          <w:u w:val="single"/>
        </w:rPr>
        <w:t xml:space="preserve">    Таблица наблюдений     « </w:t>
      </w:r>
      <w:proofErr w:type="spellStart"/>
      <w:r w:rsidR="00917026" w:rsidRPr="00917026">
        <w:rPr>
          <w:b/>
          <w:i/>
          <w:u w:val="single"/>
        </w:rPr>
        <w:t>Адаптированность</w:t>
      </w:r>
      <w:proofErr w:type="spellEnd"/>
      <w:r w:rsidR="00917026" w:rsidRPr="00917026">
        <w:rPr>
          <w:b/>
          <w:i/>
          <w:u w:val="single"/>
        </w:rPr>
        <w:t xml:space="preserve"> </w:t>
      </w:r>
      <w:r w:rsidR="00993C69">
        <w:rPr>
          <w:b/>
          <w:i/>
          <w:u w:val="single"/>
        </w:rPr>
        <w:t xml:space="preserve"> ребёнка  </w:t>
      </w:r>
      <w:r w:rsidR="00917026" w:rsidRPr="00917026">
        <w:rPr>
          <w:b/>
          <w:i/>
          <w:u w:val="single"/>
        </w:rPr>
        <w:t xml:space="preserve">к </w:t>
      </w:r>
      <w:r w:rsidR="00993C69">
        <w:rPr>
          <w:b/>
          <w:i/>
          <w:u w:val="single"/>
        </w:rPr>
        <w:t xml:space="preserve"> </w:t>
      </w:r>
      <w:r w:rsidR="00917026" w:rsidRPr="00917026">
        <w:rPr>
          <w:b/>
          <w:i/>
          <w:u w:val="single"/>
        </w:rPr>
        <w:t xml:space="preserve">школе» </w:t>
      </w:r>
      <w:r w:rsidR="00917026">
        <w:t xml:space="preserve">                   </w:t>
      </w:r>
      <w:r w:rsidR="00917026" w:rsidRPr="00917026">
        <w:rPr>
          <w:b/>
        </w:rPr>
        <w:t>***  высокая оценка</w:t>
      </w:r>
      <w:proofErr w:type="gramStart"/>
      <w:r w:rsidR="00917026" w:rsidRPr="00917026">
        <w:rPr>
          <w:b/>
        </w:rPr>
        <w:t xml:space="preserve"> ;</w:t>
      </w:r>
      <w:proofErr w:type="gramEnd"/>
      <w:r w:rsidR="00917026" w:rsidRPr="00917026">
        <w:rPr>
          <w:b/>
        </w:rPr>
        <w:t xml:space="preserve">         **   средняя оценка     ;    *    низкая оценка</w:t>
      </w:r>
    </w:p>
    <w:tbl>
      <w:tblPr>
        <w:tblStyle w:val="a3"/>
        <w:tblW w:w="0" w:type="auto"/>
        <w:tblLook w:val="04A0"/>
      </w:tblPr>
      <w:tblGrid>
        <w:gridCol w:w="2093"/>
        <w:gridCol w:w="5670"/>
        <w:gridCol w:w="7023"/>
      </w:tblGrid>
      <w:tr w:rsidR="006917E5" w:rsidTr="00917026">
        <w:tc>
          <w:tcPr>
            <w:tcW w:w="2093" w:type="dxa"/>
            <w:vMerge w:val="restart"/>
          </w:tcPr>
          <w:p w:rsidR="006917E5" w:rsidRDefault="006917E5">
            <w:r>
              <w:t xml:space="preserve">  Сфера деятельности</w:t>
            </w:r>
          </w:p>
        </w:tc>
        <w:tc>
          <w:tcPr>
            <w:tcW w:w="5670" w:type="dxa"/>
            <w:vMerge w:val="restart"/>
          </w:tcPr>
          <w:p w:rsidR="006917E5" w:rsidRDefault="006917E5">
            <w:r>
              <w:t xml:space="preserve">                                   Критерий  адаптации</w:t>
            </w:r>
          </w:p>
        </w:tc>
        <w:tc>
          <w:tcPr>
            <w:tcW w:w="7023" w:type="dxa"/>
          </w:tcPr>
          <w:p w:rsidR="006917E5" w:rsidRDefault="006917E5">
            <w:r>
              <w:t xml:space="preserve">         </w:t>
            </w:r>
            <w:r w:rsidR="00917026">
              <w:t xml:space="preserve">                   </w:t>
            </w:r>
            <w:r>
              <w:t xml:space="preserve"> Оценка        </w:t>
            </w:r>
            <w:proofErr w:type="spellStart"/>
            <w:r>
              <w:t>адаптированности</w:t>
            </w:r>
            <w:proofErr w:type="spellEnd"/>
            <w:r w:rsidR="00917026">
              <w:t xml:space="preserve">    ребёнка</w:t>
            </w:r>
          </w:p>
        </w:tc>
      </w:tr>
      <w:tr w:rsidR="006917E5" w:rsidTr="00917026">
        <w:tc>
          <w:tcPr>
            <w:tcW w:w="2093" w:type="dxa"/>
            <w:vMerge/>
          </w:tcPr>
          <w:p w:rsidR="006917E5" w:rsidRDefault="006917E5"/>
        </w:tc>
        <w:tc>
          <w:tcPr>
            <w:tcW w:w="5670" w:type="dxa"/>
            <w:vMerge/>
          </w:tcPr>
          <w:p w:rsidR="006917E5" w:rsidRDefault="006917E5"/>
        </w:tc>
        <w:tc>
          <w:tcPr>
            <w:tcW w:w="7023" w:type="dxa"/>
          </w:tcPr>
          <w:p w:rsidR="006917E5" w:rsidRDefault="006917E5"/>
        </w:tc>
      </w:tr>
      <w:tr w:rsidR="00773C1C" w:rsidTr="00917026">
        <w:tc>
          <w:tcPr>
            <w:tcW w:w="2093" w:type="dxa"/>
            <w:vMerge w:val="restart"/>
          </w:tcPr>
          <w:p w:rsidR="00773C1C" w:rsidRDefault="00773C1C">
            <w:r>
              <w:t xml:space="preserve"> Отношения </w:t>
            </w:r>
            <w:proofErr w:type="gramStart"/>
            <w:r>
              <w:t>со</w:t>
            </w:r>
            <w:proofErr w:type="gramEnd"/>
            <w:r>
              <w:t xml:space="preserve"> взрослыми</w:t>
            </w:r>
          </w:p>
        </w:tc>
        <w:tc>
          <w:tcPr>
            <w:tcW w:w="5670" w:type="dxa"/>
          </w:tcPr>
          <w:p w:rsidR="00773C1C" w:rsidRDefault="00773C1C">
            <w:r>
              <w:t xml:space="preserve">Понимает </w:t>
            </w:r>
            <w:r w:rsidR="00DD4642">
              <w:t xml:space="preserve"> профессиональную  </w:t>
            </w:r>
            <w:r>
              <w:t>роль учителя</w:t>
            </w:r>
          </w:p>
        </w:tc>
        <w:tc>
          <w:tcPr>
            <w:tcW w:w="7023" w:type="dxa"/>
          </w:tcPr>
          <w:p w:rsidR="00773C1C" w:rsidRDefault="00773C1C"/>
        </w:tc>
      </w:tr>
      <w:tr w:rsidR="00773C1C" w:rsidTr="00917026">
        <w:tc>
          <w:tcPr>
            <w:tcW w:w="2093" w:type="dxa"/>
            <w:vMerge/>
          </w:tcPr>
          <w:p w:rsidR="00773C1C" w:rsidRDefault="00773C1C"/>
        </w:tc>
        <w:tc>
          <w:tcPr>
            <w:tcW w:w="5670" w:type="dxa"/>
          </w:tcPr>
          <w:p w:rsidR="00773C1C" w:rsidRDefault="00DD4642">
            <w:r>
              <w:t xml:space="preserve">Умеет строить с ним отношения </w:t>
            </w:r>
            <w:r w:rsidR="008F36AB">
              <w:t xml:space="preserve"> </w:t>
            </w:r>
            <w:r>
              <w:t xml:space="preserve"> в учебной деятельности</w:t>
            </w:r>
          </w:p>
        </w:tc>
        <w:tc>
          <w:tcPr>
            <w:tcW w:w="7023" w:type="dxa"/>
          </w:tcPr>
          <w:p w:rsidR="00773C1C" w:rsidRDefault="00773C1C"/>
        </w:tc>
      </w:tr>
      <w:tr w:rsidR="00773C1C" w:rsidTr="00917026">
        <w:tc>
          <w:tcPr>
            <w:tcW w:w="2093" w:type="dxa"/>
            <w:vMerge/>
          </w:tcPr>
          <w:p w:rsidR="00773C1C" w:rsidRDefault="00773C1C"/>
        </w:tc>
        <w:tc>
          <w:tcPr>
            <w:tcW w:w="5670" w:type="dxa"/>
          </w:tcPr>
          <w:p w:rsidR="00773C1C" w:rsidRDefault="00DD4642">
            <w:r>
              <w:t>Умеет поддержать разговор на перемене</w:t>
            </w:r>
          </w:p>
        </w:tc>
        <w:tc>
          <w:tcPr>
            <w:tcW w:w="7023" w:type="dxa"/>
          </w:tcPr>
          <w:p w:rsidR="00773C1C" w:rsidRDefault="00773C1C"/>
        </w:tc>
      </w:tr>
      <w:tr w:rsidR="00773C1C" w:rsidTr="00917026">
        <w:tc>
          <w:tcPr>
            <w:tcW w:w="2093" w:type="dxa"/>
            <w:vMerge/>
          </w:tcPr>
          <w:p w:rsidR="00773C1C" w:rsidRDefault="00773C1C"/>
        </w:tc>
        <w:tc>
          <w:tcPr>
            <w:tcW w:w="5670" w:type="dxa"/>
          </w:tcPr>
          <w:p w:rsidR="00773C1C" w:rsidRDefault="00DD4642">
            <w:r>
              <w:t>Превышает нормы дозволенности</w:t>
            </w:r>
          </w:p>
        </w:tc>
        <w:tc>
          <w:tcPr>
            <w:tcW w:w="7023" w:type="dxa"/>
          </w:tcPr>
          <w:p w:rsidR="00773C1C" w:rsidRDefault="00773C1C"/>
        </w:tc>
      </w:tr>
      <w:tr w:rsidR="00DD4642" w:rsidTr="00917026">
        <w:trPr>
          <w:trHeight w:val="429"/>
        </w:trPr>
        <w:tc>
          <w:tcPr>
            <w:tcW w:w="2093" w:type="dxa"/>
            <w:vMerge/>
          </w:tcPr>
          <w:p w:rsidR="00DD4642" w:rsidRDefault="00DD4642"/>
        </w:tc>
        <w:tc>
          <w:tcPr>
            <w:tcW w:w="5670" w:type="dxa"/>
          </w:tcPr>
          <w:p w:rsidR="00DD4642" w:rsidRDefault="006917E5">
            <w:r>
              <w:t>Р</w:t>
            </w:r>
            <w:r w:rsidR="00DD4642">
              <w:t xml:space="preserve">еагирует на замечания учителя или других </w:t>
            </w:r>
            <w:r>
              <w:t>( как словесные</w:t>
            </w:r>
            <w:proofErr w:type="gramStart"/>
            <w:r>
              <w:t xml:space="preserve"> ,</w:t>
            </w:r>
            <w:proofErr w:type="gramEnd"/>
            <w:r>
              <w:t xml:space="preserve"> так и другие)</w:t>
            </w:r>
          </w:p>
        </w:tc>
        <w:tc>
          <w:tcPr>
            <w:tcW w:w="7023" w:type="dxa"/>
          </w:tcPr>
          <w:p w:rsidR="00DD4642" w:rsidRDefault="00DD4642"/>
        </w:tc>
      </w:tr>
      <w:tr w:rsidR="00DD4642" w:rsidTr="00917026">
        <w:tc>
          <w:tcPr>
            <w:tcW w:w="2093" w:type="dxa"/>
            <w:vMerge w:val="restart"/>
          </w:tcPr>
          <w:p w:rsidR="00DD4642" w:rsidRDefault="00DD4642">
            <w:r>
              <w:t xml:space="preserve"> Отношения с одноклассниками</w:t>
            </w:r>
          </w:p>
        </w:tc>
        <w:tc>
          <w:tcPr>
            <w:tcW w:w="5670" w:type="dxa"/>
          </w:tcPr>
          <w:p w:rsidR="00DD4642" w:rsidRDefault="00DD4642">
            <w:r>
              <w:t>Чаще бывает один</w:t>
            </w:r>
          </w:p>
        </w:tc>
        <w:tc>
          <w:tcPr>
            <w:tcW w:w="7023" w:type="dxa"/>
          </w:tcPr>
          <w:p w:rsidR="00DD4642" w:rsidRDefault="00DD4642"/>
        </w:tc>
      </w:tr>
      <w:tr w:rsidR="00DD4642" w:rsidTr="00917026">
        <w:tc>
          <w:tcPr>
            <w:tcW w:w="2093" w:type="dxa"/>
            <w:vMerge/>
          </w:tcPr>
          <w:p w:rsidR="00DD4642" w:rsidRDefault="00DD4642"/>
        </w:tc>
        <w:tc>
          <w:tcPr>
            <w:tcW w:w="5670" w:type="dxa"/>
          </w:tcPr>
          <w:p w:rsidR="00DD4642" w:rsidRDefault="00DD4642">
            <w:r>
              <w:t>Легко общается с одноклассниками</w:t>
            </w:r>
          </w:p>
        </w:tc>
        <w:tc>
          <w:tcPr>
            <w:tcW w:w="7023" w:type="dxa"/>
          </w:tcPr>
          <w:p w:rsidR="00DD4642" w:rsidRDefault="00DD4642"/>
        </w:tc>
      </w:tr>
      <w:tr w:rsidR="00DD4642" w:rsidTr="00917026">
        <w:tc>
          <w:tcPr>
            <w:tcW w:w="2093" w:type="dxa"/>
            <w:vMerge/>
          </w:tcPr>
          <w:p w:rsidR="00DD4642" w:rsidRDefault="00DD4642"/>
        </w:tc>
        <w:tc>
          <w:tcPr>
            <w:tcW w:w="5670" w:type="dxa"/>
          </w:tcPr>
          <w:p w:rsidR="00DD4642" w:rsidRDefault="00DD4642">
            <w:r>
              <w:t>Часто на кого-то в обиде</w:t>
            </w:r>
          </w:p>
        </w:tc>
        <w:tc>
          <w:tcPr>
            <w:tcW w:w="7023" w:type="dxa"/>
          </w:tcPr>
          <w:p w:rsidR="00DD4642" w:rsidRDefault="00DD4642"/>
        </w:tc>
      </w:tr>
      <w:tr w:rsidR="00DD4642" w:rsidTr="00917026">
        <w:tc>
          <w:tcPr>
            <w:tcW w:w="2093" w:type="dxa"/>
            <w:vMerge/>
          </w:tcPr>
          <w:p w:rsidR="00DD4642" w:rsidRDefault="00DD4642"/>
        </w:tc>
        <w:tc>
          <w:tcPr>
            <w:tcW w:w="5670" w:type="dxa"/>
          </w:tcPr>
          <w:p w:rsidR="00DD4642" w:rsidRDefault="00DD4642">
            <w:r>
              <w:t>Часто жалуется на других</w:t>
            </w:r>
          </w:p>
        </w:tc>
        <w:tc>
          <w:tcPr>
            <w:tcW w:w="7023" w:type="dxa"/>
          </w:tcPr>
          <w:p w:rsidR="00DD4642" w:rsidRDefault="00DD4642"/>
        </w:tc>
      </w:tr>
      <w:tr w:rsidR="00DD4642" w:rsidTr="00917026">
        <w:tc>
          <w:tcPr>
            <w:tcW w:w="2093" w:type="dxa"/>
            <w:vMerge/>
          </w:tcPr>
          <w:p w:rsidR="00DD4642" w:rsidRDefault="00DD4642"/>
        </w:tc>
        <w:tc>
          <w:tcPr>
            <w:tcW w:w="5670" w:type="dxa"/>
          </w:tcPr>
          <w:p w:rsidR="00DD4642" w:rsidRDefault="006917E5">
            <w:r>
              <w:t>Возникают ссоры, драки</w:t>
            </w:r>
            <w:proofErr w:type="gramStart"/>
            <w:r>
              <w:t xml:space="preserve"> ,</w:t>
            </w:r>
            <w:proofErr w:type="gramEnd"/>
            <w:r>
              <w:t xml:space="preserve"> конфликты с другими ребятами</w:t>
            </w:r>
          </w:p>
        </w:tc>
        <w:tc>
          <w:tcPr>
            <w:tcW w:w="7023" w:type="dxa"/>
          </w:tcPr>
          <w:p w:rsidR="00DD4642" w:rsidRDefault="00DD4642"/>
        </w:tc>
      </w:tr>
      <w:tr w:rsidR="00DD4642" w:rsidTr="00917026">
        <w:tc>
          <w:tcPr>
            <w:tcW w:w="2093" w:type="dxa"/>
            <w:vMerge/>
          </w:tcPr>
          <w:p w:rsidR="00DD4642" w:rsidRDefault="00DD4642"/>
        </w:tc>
        <w:tc>
          <w:tcPr>
            <w:tcW w:w="5670" w:type="dxa"/>
          </w:tcPr>
          <w:p w:rsidR="00DD4642" w:rsidRDefault="006917E5">
            <w:proofErr w:type="gramStart"/>
            <w:r>
              <w:t>Признаётся</w:t>
            </w:r>
            <w:proofErr w:type="gramEnd"/>
            <w:r>
              <w:t xml:space="preserve"> </w:t>
            </w:r>
            <w:r w:rsidR="006E4885">
              <w:t xml:space="preserve"> </w:t>
            </w:r>
            <w:r>
              <w:t xml:space="preserve"> </w:t>
            </w:r>
            <w:r w:rsidR="006E4885">
              <w:t xml:space="preserve"> </w:t>
            </w:r>
            <w:r>
              <w:t xml:space="preserve">что </w:t>
            </w:r>
            <w:r w:rsidR="006E4885">
              <w:t xml:space="preserve"> иногда  сам был не прав</w:t>
            </w:r>
          </w:p>
        </w:tc>
        <w:tc>
          <w:tcPr>
            <w:tcW w:w="7023" w:type="dxa"/>
          </w:tcPr>
          <w:p w:rsidR="00DD4642" w:rsidRDefault="00DD4642"/>
        </w:tc>
      </w:tr>
      <w:tr w:rsidR="00DD4642" w:rsidTr="00917026">
        <w:tc>
          <w:tcPr>
            <w:tcW w:w="2093" w:type="dxa"/>
            <w:vMerge/>
          </w:tcPr>
          <w:p w:rsidR="00DD4642" w:rsidRDefault="00DD4642"/>
        </w:tc>
        <w:tc>
          <w:tcPr>
            <w:tcW w:w="5670" w:type="dxa"/>
          </w:tcPr>
          <w:p w:rsidR="00DD4642" w:rsidRDefault="00197A55">
            <w:r>
              <w:t>Болезненно реагирует на малейший  дискомфорт</w:t>
            </w:r>
          </w:p>
        </w:tc>
        <w:tc>
          <w:tcPr>
            <w:tcW w:w="7023" w:type="dxa"/>
          </w:tcPr>
          <w:p w:rsidR="00DD4642" w:rsidRDefault="00DD4642"/>
        </w:tc>
      </w:tr>
      <w:tr w:rsidR="008F36AB" w:rsidTr="00917026">
        <w:tc>
          <w:tcPr>
            <w:tcW w:w="2093" w:type="dxa"/>
            <w:vMerge w:val="restart"/>
          </w:tcPr>
          <w:p w:rsidR="008F36AB" w:rsidRDefault="008F36AB" w:rsidP="006917E5">
            <w:r>
              <w:t xml:space="preserve"> Учебная деятельность</w:t>
            </w:r>
          </w:p>
        </w:tc>
        <w:tc>
          <w:tcPr>
            <w:tcW w:w="5670" w:type="dxa"/>
          </w:tcPr>
          <w:p w:rsidR="008F36AB" w:rsidRDefault="008F36AB">
            <w:r>
              <w:t>Готовность к урокам</w:t>
            </w:r>
          </w:p>
        </w:tc>
        <w:tc>
          <w:tcPr>
            <w:tcW w:w="7023" w:type="dxa"/>
          </w:tcPr>
          <w:p w:rsidR="008F36AB" w:rsidRDefault="008F36AB"/>
        </w:tc>
      </w:tr>
      <w:tr w:rsidR="008F36AB" w:rsidTr="00917026">
        <w:tc>
          <w:tcPr>
            <w:tcW w:w="2093" w:type="dxa"/>
            <w:vMerge/>
          </w:tcPr>
          <w:p w:rsidR="008F36AB" w:rsidRDefault="008F36AB" w:rsidP="006917E5"/>
        </w:tc>
        <w:tc>
          <w:tcPr>
            <w:tcW w:w="5670" w:type="dxa"/>
          </w:tcPr>
          <w:p w:rsidR="008F36AB" w:rsidRDefault="008F36AB">
            <w:r>
              <w:t>Умение сосредоточиться после звонка на урок</w:t>
            </w:r>
          </w:p>
        </w:tc>
        <w:tc>
          <w:tcPr>
            <w:tcW w:w="7023" w:type="dxa"/>
          </w:tcPr>
          <w:p w:rsidR="008F36AB" w:rsidRDefault="008F36AB"/>
        </w:tc>
      </w:tr>
      <w:tr w:rsidR="008F36AB" w:rsidTr="00917026">
        <w:tc>
          <w:tcPr>
            <w:tcW w:w="2093" w:type="dxa"/>
            <w:vMerge/>
          </w:tcPr>
          <w:p w:rsidR="008F36AB" w:rsidRDefault="008F36AB"/>
        </w:tc>
        <w:tc>
          <w:tcPr>
            <w:tcW w:w="5670" w:type="dxa"/>
          </w:tcPr>
          <w:p w:rsidR="008F36AB" w:rsidRDefault="008F36AB">
            <w:r>
              <w:t xml:space="preserve"> Понимание заданий на уроках</w:t>
            </w:r>
          </w:p>
        </w:tc>
        <w:tc>
          <w:tcPr>
            <w:tcW w:w="7023" w:type="dxa"/>
          </w:tcPr>
          <w:p w:rsidR="008F36AB" w:rsidRDefault="008F36AB"/>
        </w:tc>
      </w:tr>
      <w:tr w:rsidR="008F36AB" w:rsidTr="00917026">
        <w:tc>
          <w:tcPr>
            <w:tcW w:w="2093" w:type="dxa"/>
            <w:vMerge/>
          </w:tcPr>
          <w:p w:rsidR="008F36AB" w:rsidRDefault="008F36AB"/>
        </w:tc>
        <w:tc>
          <w:tcPr>
            <w:tcW w:w="5670" w:type="dxa"/>
          </w:tcPr>
          <w:p w:rsidR="008F36AB" w:rsidRDefault="008F36AB">
            <w:r>
              <w:t>Умеет работать вместе со всеми</w:t>
            </w:r>
          </w:p>
        </w:tc>
        <w:tc>
          <w:tcPr>
            <w:tcW w:w="7023" w:type="dxa"/>
          </w:tcPr>
          <w:p w:rsidR="008F36AB" w:rsidRDefault="008F36AB"/>
        </w:tc>
      </w:tr>
      <w:tr w:rsidR="008F36AB" w:rsidTr="00917026">
        <w:tc>
          <w:tcPr>
            <w:tcW w:w="2093" w:type="dxa"/>
            <w:vMerge/>
          </w:tcPr>
          <w:p w:rsidR="008F36AB" w:rsidRDefault="008F36AB"/>
        </w:tc>
        <w:tc>
          <w:tcPr>
            <w:tcW w:w="5670" w:type="dxa"/>
          </w:tcPr>
          <w:p w:rsidR="008F36AB" w:rsidRDefault="008F36AB">
            <w:r>
              <w:t xml:space="preserve"> Активность на уроках</w:t>
            </w:r>
          </w:p>
        </w:tc>
        <w:tc>
          <w:tcPr>
            <w:tcW w:w="7023" w:type="dxa"/>
          </w:tcPr>
          <w:p w:rsidR="008F36AB" w:rsidRDefault="008F36AB"/>
        </w:tc>
      </w:tr>
      <w:tr w:rsidR="008F36AB" w:rsidTr="00917026">
        <w:tc>
          <w:tcPr>
            <w:tcW w:w="2093" w:type="dxa"/>
            <w:vMerge/>
          </w:tcPr>
          <w:p w:rsidR="008F36AB" w:rsidRDefault="008F36AB"/>
        </w:tc>
        <w:tc>
          <w:tcPr>
            <w:tcW w:w="5670" w:type="dxa"/>
          </w:tcPr>
          <w:p w:rsidR="008F36AB" w:rsidRDefault="008F36AB">
            <w:r>
              <w:t>Утомляемость на уроках</w:t>
            </w:r>
          </w:p>
        </w:tc>
        <w:tc>
          <w:tcPr>
            <w:tcW w:w="7023" w:type="dxa"/>
          </w:tcPr>
          <w:p w:rsidR="008F36AB" w:rsidRDefault="008F36AB"/>
        </w:tc>
      </w:tr>
      <w:tr w:rsidR="008F36AB" w:rsidTr="00917026">
        <w:tc>
          <w:tcPr>
            <w:tcW w:w="2093" w:type="dxa"/>
            <w:vMerge/>
          </w:tcPr>
          <w:p w:rsidR="008F36AB" w:rsidRDefault="008F36AB"/>
        </w:tc>
        <w:tc>
          <w:tcPr>
            <w:tcW w:w="5670" w:type="dxa"/>
          </w:tcPr>
          <w:p w:rsidR="008F36AB" w:rsidRDefault="008F36AB">
            <w:r>
              <w:t>Отвлекает ли других на уроке</w:t>
            </w:r>
          </w:p>
        </w:tc>
        <w:tc>
          <w:tcPr>
            <w:tcW w:w="7023" w:type="dxa"/>
          </w:tcPr>
          <w:p w:rsidR="008F36AB" w:rsidRDefault="008F36AB"/>
        </w:tc>
      </w:tr>
      <w:tr w:rsidR="008F36AB" w:rsidTr="00917026">
        <w:trPr>
          <w:trHeight w:val="334"/>
        </w:trPr>
        <w:tc>
          <w:tcPr>
            <w:tcW w:w="2093" w:type="dxa"/>
            <w:vMerge/>
          </w:tcPr>
          <w:p w:rsidR="008F36AB" w:rsidRDefault="008F36AB"/>
        </w:tc>
        <w:tc>
          <w:tcPr>
            <w:tcW w:w="5670" w:type="dxa"/>
          </w:tcPr>
          <w:p w:rsidR="008F36AB" w:rsidRDefault="008F36AB">
            <w:proofErr w:type="gramStart"/>
            <w:r>
              <w:t>Способен</w:t>
            </w:r>
            <w:proofErr w:type="gramEnd"/>
            <w:r w:rsidR="00917026">
              <w:t xml:space="preserve"> </w:t>
            </w:r>
            <w:r>
              <w:t xml:space="preserve"> ли выполнять задания молча</w:t>
            </w:r>
          </w:p>
        </w:tc>
        <w:tc>
          <w:tcPr>
            <w:tcW w:w="7023" w:type="dxa"/>
          </w:tcPr>
          <w:p w:rsidR="008F36AB" w:rsidRDefault="008F36AB"/>
        </w:tc>
      </w:tr>
      <w:tr w:rsidR="008F36AB" w:rsidTr="00917026">
        <w:trPr>
          <w:trHeight w:val="334"/>
        </w:trPr>
        <w:tc>
          <w:tcPr>
            <w:tcW w:w="2093" w:type="dxa"/>
            <w:vMerge/>
          </w:tcPr>
          <w:p w:rsidR="008F36AB" w:rsidRDefault="008F36AB"/>
        </w:tc>
        <w:tc>
          <w:tcPr>
            <w:tcW w:w="5670" w:type="dxa"/>
          </w:tcPr>
          <w:p w:rsidR="008F36AB" w:rsidRDefault="008F36AB">
            <w:r>
              <w:t>Аккуратное отношение к вещам</w:t>
            </w:r>
          </w:p>
        </w:tc>
        <w:tc>
          <w:tcPr>
            <w:tcW w:w="7023" w:type="dxa"/>
          </w:tcPr>
          <w:p w:rsidR="008F36AB" w:rsidRDefault="008F36AB"/>
        </w:tc>
      </w:tr>
      <w:tr w:rsidR="006E4885" w:rsidTr="00917026">
        <w:tc>
          <w:tcPr>
            <w:tcW w:w="2093" w:type="dxa"/>
            <w:vMerge w:val="restart"/>
          </w:tcPr>
          <w:p w:rsidR="006E4885" w:rsidRDefault="006E4885">
            <w:r>
              <w:t xml:space="preserve">  Внеурочная   деятельность</w:t>
            </w:r>
          </w:p>
        </w:tc>
        <w:tc>
          <w:tcPr>
            <w:tcW w:w="5670" w:type="dxa"/>
          </w:tcPr>
          <w:p w:rsidR="006E4885" w:rsidRDefault="00197A55">
            <w:r>
              <w:t>Самостоятельное начало учебного дня</w:t>
            </w:r>
          </w:p>
        </w:tc>
        <w:tc>
          <w:tcPr>
            <w:tcW w:w="7023" w:type="dxa"/>
          </w:tcPr>
          <w:p w:rsidR="006E4885" w:rsidRDefault="006E4885"/>
        </w:tc>
      </w:tr>
      <w:tr w:rsidR="006E4885" w:rsidTr="00917026">
        <w:tc>
          <w:tcPr>
            <w:tcW w:w="2093" w:type="dxa"/>
            <w:vMerge/>
          </w:tcPr>
          <w:p w:rsidR="006E4885" w:rsidRDefault="006E4885"/>
        </w:tc>
        <w:tc>
          <w:tcPr>
            <w:tcW w:w="5670" w:type="dxa"/>
          </w:tcPr>
          <w:p w:rsidR="006E4885" w:rsidRDefault="00197A55">
            <w:r>
              <w:t>Самообслуживание в  школьной  столовой</w:t>
            </w:r>
          </w:p>
        </w:tc>
        <w:tc>
          <w:tcPr>
            <w:tcW w:w="7023" w:type="dxa"/>
          </w:tcPr>
          <w:p w:rsidR="006E4885" w:rsidRDefault="006E4885"/>
        </w:tc>
      </w:tr>
      <w:tr w:rsidR="006E4885" w:rsidTr="00917026">
        <w:tc>
          <w:tcPr>
            <w:tcW w:w="2093" w:type="dxa"/>
            <w:vMerge/>
          </w:tcPr>
          <w:p w:rsidR="006E4885" w:rsidRDefault="006E4885"/>
        </w:tc>
        <w:tc>
          <w:tcPr>
            <w:tcW w:w="5670" w:type="dxa"/>
          </w:tcPr>
          <w:p w:rsidR="006E4885" w:rsidRDefault="00197A55">
            <w:r>
              <w:t>Умение занять себя на перемене</w:t>
            </w:r>
          </w:p>
        </w:tc>
        <w:tc>
          <w:tcPr>
            <w:tcW w:w="7023" w:type="dxa"/>
          </w:tcPr>
          <w:p w:rsidR="006E4885" w:rsidRDefault="006E4885"/>
        </w:tc>
      </w:tr>
      <w:tr w:rsidR="006E4885" w:rsidTr="00917026">
        <w:tc>
          <w:tcPr>
            <w:tcW w:w="2093" w:type="dxa"/>
            <w:vMerge/>
          </w:tcPr>
          <w:p w:rsidR="006E4885" w:rsidRDefault="006E4885"/>
        </w:tc>
        <w:tc>
          <w:tcPr>
            <w:tcW w:w="5670" w:type="dxa"/>
          </w:tcPr>
          <w:p w:rsidR="006E4885" w:rsidRDefault="00197A55">
            <w:r>
              <w:t>Поведение на  экскурсиях,  мероприятиях</w:t>
            </w:r>
          </w:p>
        </w:tc>
        <w:tc>
          <w:tcPr>
            <w:tcW w:w="7023" w:type="dxa"/>
          </w:tcPr>
          <w:p w:rsidR="006E4885" w:rsidRDefault="006E4885"/>
        </w:tc>
      </w:tr>
      <w:tr w:rsidR="006E4885" w:rsidTr="00917026">
        <w:tc>
          <w:tcPr>
            <w:tcW w:w="2093" w:type="dxa"/>
            <w:vMerge/>
          </w:tcPr>
          <w:p w:rsidR="006E4885" w:rsidRDefault="006E4885"/>
        </w:tc>
        <w:tc>
          <w:tcPr>
            <w:tcW w:w="5670" w:type="dxa"/>
          </w:tcPr>
          <w:p w:rsidR="006E4885" w:rsidRDefault="00197A55">
            <w:r>
              <w:t>Сборы и уход  домой</w:t>
            </w:r>
          </w:p>
        </w:tc>
        <w:tc>
          <w:tcPr>
            <w:tcW w:w="7023" w:type="dxa"/>
          </w:tcPr>
          <w:p w:rsidR="006E4885" w:rsidRDefault="006E4885"/>
        </w:tc>
      </w:tr>
      <w:tr w:rsidR="006E4885" w:rsidTr="00917026">
        <w:tc>
          <w:tcPr>
            <w:tcW w:w="2093" w:type="dxa"/>
            <w:vMerge/>
          </w:tcPr>
          <w:p w:rsidR="006E4885" w:rsidRDefault="006E4885"/>
        </w:tc>
        <w:tc>
          <w:tcPr>
            <w:tcW w:w="5670" w:type="dxa"/>
          </w:tcPr>
          <w:p w:rsidR="006E4885" w:rsidRDefault="006E4885"/>
        </w:tc>
        <w:tc>
          <w:tcPr>
            <w:tcW w:w="7023" w:type="dxa"/>
          </w:tcPr>
          <w:p w:rsidR="006E4885" w:rsidRDefault="006E4885"/>
        </w:tc>
      </w:tr>
      <w:tr w:rsidR="006E4885" w:rsidTr="00917026">
        <w:tc>
          <w:tcPr>
            <w:tcW w:w="2093" w:type="dxa"/>
            <w:vMerge/>
          </w:tcPr>
          <w:p w:rsidR="006E4885" w:rsidRDefault="006E4885"/>
        </w:tc>
        <w:tc>
          <w:tcPr>
            <w:tcW w:w="5670" w:type="dxa"/>
          </w:tcPr>
          <w:p w:rsidR="006E4885" w:rsidRDefault="006E4885"/>
        </w:tc>
        <w:tc>
          <w:tcPr>
            <w:tcW w:w="7023" w:type="dxa"/>
          </w:tcPr>
          <w:p w:rsidR="006E4885" w:rsidRDefault="006E4885"/>
        </w:tc>
      </w:tr>
    </w:tbl>
    <w:p w:rsidR="00773C1C" w:rsidRDefault="00773C1C"/>
    <w:p w:rsidR="00773C1C" w:rsidRDefault="00773C1C">
      <w:r>
        <w:t xml:space="preserve">  </w:t>
      </w:r>
    </w:p>
    <w:sectPr w:rsidR="00773C1C" w:rsidSect="00773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3C1C"/>
    <w:rsid w:val="00197A55"/>
    <w:rsid w:val="006917E5"/>
    <w:rsid w:val="006E4885"/>
    <w:rsid w:val="00773C1C"/>
    <w:rsid w:val="008F36AB"/>
    <w:rsid w:val="00917026"/>
    <w:rsid w:val="00993C69"/>
    <w:rsid w:val="00AE11FE"/>
    <w:rsid w:val="00DD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2014-09-24T21:15:00Z</cp:lastPrinted>
  <dcterms:created xsi:type="dcterms:W3CDTF">2014-09-24T19:59:00Z</dcterms:created>
  <dcterms:modified xsi:type="dcterms:W3CDTF">2014-09-24T21:16:00Z</dcterms:modified>
</cp:coreProperties>
</file>